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4E" w:rsidRPr="0050414E" w:rsidRDefault="00E23733" w:rsidP="0050414E">
      <w:pPr>
        <w:pStyle w:val="a5"/>
        <w:jc w:val="center"/>
        <w:rPr>
          <w:b/>
          <w:sz w:val="32"/>
          <w:szCs w:val="32"/>
        </w:rPr>
      </w:pPr>
      <w:r w:rsidRPr="0050414E">
        <w:rPr>
          <w:b/>
          <w:sz w:val="32"/>
          <w:szCs w:val="32"/>
        </w:rPr>
        <w:t>Программа</w:t>
      </w:r>
      <w:r w:rsidRPr="0050414E">
        <w:rPr>
          <w:b/>
          <w:spacing w:val="-6"/>
          <w:sz w:val="32"/>
          <w:szCs w:val="32"/>
        </w:rPr>
        <w:t xml:space="preserve"> </w:t>
      </w:r>
      <w:r w:rsidRPr="0050414E">
        <w:rPr>
          <w:b/>
          <w:sz w:val="32"/>
          <w:szCs w:val="32"/>
        </w:rPr>
        <w:t>основных</w:t>
      </w:r>
      <w:r w:rsidRPr="0050414E">
        <w:rPr>
          <w:b/>
          <w:spacing w:val="-4"/>
          <w:sz w:val="32"/>
          <w:szCs w:val="32"/>
        </w:rPr>
        <w:t xml:space="preserve"> </w:t>
      </w:r>
      <w:r w:rsidRPr="0050414E">
        <w:rPr>
          <w:b/>
          <w:sz w:val="32"/>
          <w:szCs w:val="32"/>
        </w:rPr>
        <w:t>мероприятий</w:t>
      </w:r>
      <w:r w:rsidRPr="0050414E">
        <w:rPr>
          <w:b/>
          <w:spacing w:val="-5"/>
          <w:sz w:val="32"/>
          <w:szCs w:val="32"/>
        </w:rPr>
        <w:t xml:space="preserve"> </w:t>
      </w:r>
      <w:r w:rsidRPr="0050414E">
        <w:rPr>
          <w:b/>
          <w:sz w:val="32"/>
          <w:szCs w:val="32"/>
        </w:rPr>
        <w:t>по</w:t>
      </w:r>
      <w:r w:rsidRPr="0050414E">
        <w:rPr>
          <w:b/>
          <w:spacing w:val="-4"/>
          <w:sz w:val="32"/>
          <w:szCs w:val="32"/>
        </w:rPr>
        <w:t xml:space="preserve"> </w:t>
      </w:r>
      <w:r w:rsidRPr="0050414E">
        <w:rPr>
          <w:b/>
          <w:sz w:val="32"/>
          <w:szCs w:val="32"/>
        </w:rPr>
        <w:t>проведению</w:t>
      </w:r>
      <w:r w:rsidRPr="0050414E">
        <w:rPr>
          <w:b/>
          <w:spacing w:val="-4"/>
          <w:sz w:val="32"/>
          <w:szCs w:val="32"/>
        </w:rPr>
        <w:t xml:space="preserve"> </w:t>
      </w:r>
      <w:r w:rsidRPr="0050414E">
        <w:rPr>
          <w:b/>
          <w:spacing w:val="-2"/>
          <w:sz w:val="32"/>
          <w:szCs w:val="32"/>
        </w:rPr>
        <w:t>конкурса</w:t>
      </w:r>
    </w:p>
    <w:p w:rsidR="00C542E2" w:rsidRPr="0050414E" w:rsidRDefault="00E23733" w:rsidP="0050414E">
      <w:pPr>
        <w:pStyle w:val="a5"/>
        <w:jc w:val="center"/>
        <w:rPr>
          <w:b/>
          <w:sz w:val="32"/>
          <w:szCs w:val="32"/>
        </w:rPr>
      </w:pPr>
      <w:r w:rsidRPr="0050414E">
        <w:rPr>
          <w:b/>
          <w:sz w:val="32"/>
          <w:szCs w:val="32"/>
        </w:rPr>
        <w:t>«Контрактный</w:t>
      </w:r>
      <w:r w:rsidRPr="0050414E">
        <w:rPr>
          <w:b/>
          <w:spacing w:val="-8"/>
          <w:sz w:val="32"/>
          <w:szCs w:val="32"/>
        </w:rPr>
        <w:t xml:space="preserve"> </w:t>
      </w:r>
      <w:r w:rsidRPr="0050414E">
        <w:rPr>
          <w:b/>
          <w:sz w:val="32"/>
          <w:szCs w:val="32"/>
        </w:rPr>
        <w:t>управляющий.</w:t>
      </w:r>
      <w:r w:rsidRPr="0050414E">
        <w:rPr>
          <w:b/>
          <w:spacing w:val="-7"/>
          <w:sz w:val="32"/>
          <w:szCs w:val="32"/>
        </w:rPr>
        <w:t xml:space="preserve"> </w:t>
      </w:r>
      <w:r w:rsidRPr="0050414E">
        <w:rPr>
          <w:b/>
          <w:sz w:val="32"/>
          <w:szCs w:val="32"/>
        </w:rPr>
        <w:t>Дорогу</w:t>
      </w:r>
      <w:r w:rsidRPr="0050414E">
        <w:rPr>
          <w:b/>
          <w:spacing w:val="-7"/>
          <w:sz w:val="32"/>
          <w:szCs w:val="32"/>
        </w:rPr>
        <w:t xml:space="preserve"> </w:t>
      </w:r>
      <w:r w:rsidRPr="0050414E">
        <w:rPr>
          <w:b/>
          <w:spacing w:val="-2"/>
          <w:sz w:val="32"/>
          <w:szCs w:val="32"/>
        </w:rPr>
        <w:t>молодым»</w:t>
      </w:r>
    </w:p>
    <w:p w:rsidR="00C542E2" w:rsidRDefault="00C542E2">
      <w:pPr>
        <w:pStyle w:val="a3"/>
        <w:rPr>
          <w:sz w:val="20"/>
        </w:rPr>
      </w:pPr>
    </w:p>
    <w:p w:rsidR="00C542E2" w:rsidRDefault="00C542E2">
      <w:pPr>
        <w:pStyle w:val="a3"/>
        <w:spacing w:before="32"/>
        <w:rPr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9"/>
        <w:gridCol w:w="3049"/>
      </w:tblGrid>
      <w:tr w:rsidR="00C542E2" w:rsidRPr="0050414E" w:rsidTr="0050414E">
        <w:trPr>
          <w:trHeight w:val="827"/>
        </w:trPr>
        <w:tc>
          <w:tcPr>
            <w:tcW w:w="6129" w:type="dxa"/>
          </w:tcPr>
          <w:p w:rsidR="00C542E2" w:rsidRPr="0050414E" w:rsidRDefault="00C542E2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542E2" w:rsidRPr="0050414E" w:rsidRDefault="00E23733">
            <w:pPr>
              <w:pStyle w:val="TableParagraph"/>
              <w:ind w:left="1641"/>
              <w:rPr>
                <w:b/>
                <w:sz w:val="28"/>
                <w:szCs w:val="28"/>
              </w:rPr>
            </w:pPr>
            <w:r w:rsidRPr="0050414E">
              <w:rPr>
                <w:b/>
                <w:sz w:val="28"/>
                <w:szCs w:val="28"/>
              </w:rPr>
              <w:t xml:space="preserve">Содержание </w:t>
            </w:r>
            <w:r w:rsidRPr="0050414E">
              <w:rPr>
                <w:b/>
                <w:spacing w:val="-2"/>
                <w:sz w:val="28"/>
                <w:szCs w:val="28"/>
              </w:rPr>
              <w:t>мероприятий</w:t>
            </w:r>
          </w:p>
        </w:tc>
        <w:tc>
          <w:tcPr>
            <w:tcW w:w="3049" w:type="dxa"/>
          </w:tcPr>
          <w:p w:rsidR="00C542E2" w:rsidRPr="0050414E" w:rsidRDefault="00C542E2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C542E2" w:rsidRPr="0050414E" w:rsidRDefault="00E23733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50414E">
              <w:rPr>
                <w:b/>
                <w:sz w:val="28"/>
                <w:szCs w:val="28"/>
              </w:rPr>
              <w:t>Сроки</w:t>
            </w:r>
            <w:r w:rsidRPr="0050414E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50414E">
              <w:rPr>
                <w:b/>
                <w:spacing w:val="-2"/>
                <w:sz w:val="28"/>
                <w:szCs w:val="28"/>
              </w:rPr>
              <w:t>проведения</w:t>
            </w:r>
          </w:p>
        </w:tc>
      </w:tr>
      <w:tr w:rsidR="00C542E2" w:rsidRPr="0050414E" w:rsidTr="0050414E">
        <w:trPr>
          <w:trHeight w:val="551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Организация</w:t>
            </w:r>
            <w:r w:rsidRPr="0050414E">
              <w:rPr>
                <w:spacing w:val="-10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доступа</w:t>
            </w:r>
            <w:r w:rsidRPr="0050414E">
              <w:rPr>
                <w:spacing w:val="-10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участников</w:t>
            </w:r>
            <w:r w:rsidRPr="0050414E">
              <w:rPr>
                <w:spacing w:val="-10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проекта</w:t>
            </w:r>
            <w:r w:rsidRPr="0050414E">
              <w:rPr>
                <w:spacing w:val="-10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к дистанционному курсу обучения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 xml:space="preserve">с 17 ноября 2025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542E2" w:rsidRPr="0050414E" w:rsidTr="0050414E">
        <w:trPr>
          <w:trHeight w:val="631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Изучение</w:t>
            </w:r>
            <w:r w:rsidRPr="0050414E">
              <w:rPr>
                <w:spacing w:val="-5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1</w:t>
            </w:r>
            <w:r w:rsidRPr="0050414E">
              <w:rPr>
                <w:spacing w:val="-2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раздела</w:t>
            </w:r>
            <w:r w:rsidRPr="0050414E">
              <w:rPr>
                <w:spacing w:val="-2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«</w:t>
            </w:r>
            <w:hyperlink r:id="rId4">
              <w:r w:rsidRPr="0050414E">
                <w:rPr>
                  <w:sz w:val="28"/>
                  <w:szCs w:val="28"/>
                </w:rPr>
                <w:t>Основы</w:t>
              </w:r>
              <w:r w:rsidRPr="0050414E">
                <w:rPr>
                  <w:spacing w:val="-2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контрактной</w:t>
              </w:r>
              <w:r w:rsidRPr="0050414E">
                <w:rPr>
                  <w:spacing w:val="-3"/>
                  <w:sz w:val="28"/>
                  <w:szCs w:val="28"/>
                </w:rPr>
                <w:t xml:space="preserve"> </w:t>
              </w:r>
              <w:r w:rsidRPr="0050414E">
                <w:rPr>
                  <w:spacing w:val="-2"/>
                  <w:sz w:val="28"/>
                  <w:szCs w:val="28"/>
                </w:rPr>
                <w:t>системы</w:t>
              </w:r>
            </w:hyperlink>
            <w:r w:rsidRPr="0050414E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до</w:t>
            </w:r>
            <w:r w:rsidRPr="0050414E">
              <w:rPr>
                <w:spacing w:val="-1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 xml:space="preserve">15 декабря 2025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542E2" w:rsidRPr="0050414E" w:rsidTr="0050414E">
        <w:trPr>
          <w:trHeight w:val="827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Разбор</w:t>
            </w:r>
            <w:r w:rsidRPr="0050414E">
              <w:rPr>
                <w:spacing w:val="-3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сложных</w:t>
            </w:r>
            <w:r w:rsidRPr="0050414E">
              <w:rPr>
                <w:spacing w:val="-2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вопросов</w:t>
            </w:r>
            <w:r w:rsidRPr="0050414E">
              <w:rPr>
                <w:spacing w:val="-3"/>
                <w:sz w:val="28"/>
                <w:szCs w:val="28"/>
              </w:rPr>
              <w:t xml:space="preserve"> </w:t>
            </w:r>
            <w:r w:rsidRPr="0050414E">
              <w:rPr>
                <w:spacing w:val="-2"/>
                <w:sz w:val="28"/>
                <w:szCs w:val="28"/>
              </w:rPr>
              <w:t>(онлайн)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spacing w:line="270" w:lineRule="atLeast"/>
              <w:ind w:left="226" w:right="214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в период прохождения дистанционного ку</w:t>
            </w:r>
            <w:bookmarkStart w:id="0" w:name="_GoBack"/>
            <w:bookmarkEnd w:id="0"/>
            <w:r w:rsidRPr="0050414E">
              <w:rPr>
                <w:sz w:val="28"/>
                <w:szCs w:val="28"/>
              </w:rPr>
              <w:t>рса (по</w:t>
            </w:r>
            <w:r w:rsidRPr="0050414E">
              <w:rPr>
                <w:spacing w:val="-15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мере</w:t>
            </w:r>
            <w:r w:rsidRPr="0050414E">
              <w:rPr>
                <w:spacing w:val="-15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необходимости)</w:t>
            </w:r>
          </w:p>
        </w:tc>
      </w:tr>
      <w:tr w:rsidR="00C542E2" w:rsidRPr="0050414E" w:rsidTr="0050414E">
        <w:trPr>
          <w:trHeight w:val="551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Изучение 2 раздела «</w:t>
            </w:r>
            <w:hyperlink r:id="rId5">
              <w:r w:rsidRPr="0050414E">
                <w:rPr>
                  <w:sz w:val="28"/>
                  <w:szCs w:val="28"/>
                </w:rPr>
                <w:t>Законодательство Российской</w:t>
              </w:r>
            </w:hyperlink>
            <w:r w:rsidRPr="0050414E">
              <w:rPr>
                <w:sz w:val="28"/>
                <w:szCs w:val="28"/>
              </w:rPr>
              <w:t xml:space="preserve"> </w:t>
            </w:r>
            <w:hyperlink r:id="rId6">
              <w:r w:rsidRPr="0050414E">
                <w:rPr>
                  <w:sz w:val="28"/>
                  <w:szCs w:val="28"/>
                </w:rPr>
                <w:t>Федерации</w:t>
              </w:r>
              <w:r w:rsidRPr="0050414E">
                <w:rPr>
                  <w:spacing w:val="-7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о</w:t>
              </w:r>
              <w:r w:rsidRPr="0050414E">
                <w:rPr>
                  <w:spacing w:val="-6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контрактной</w:t>
              </w:r>
              <w:r w:rsidRPr="0050414E">
                <w:rPr>
                  <w:spacing w:val="-7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системе</w:t>
              </w:r>
              <w:r w:rsidRPr="0050414E">
                <w:rPr>
                  <w:spacing w:val="-6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в</w:t>
              </w:r>
              <w:r w:rsidRPr="0050414E">
                <w:rPr>
                  <w:spacing w:val="-7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сфере</w:t>
              </w:r>
              <w:r w:rsidRPr="0050414E">
                <w:rPr>
                  <w:spacing w:val="-6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закупок</w:t>
              </w:r>
            </w:hyperlink>
            <w:r w:rsidRPr="0050414E">
              <w:rPr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 xml:space="preserve">до 10 января 2026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542E2" w:rsidRPr="0050414E" w:rsidTr="0050414E">
        <w:trPr>
          <w:trHeight w:val="907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Изучение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3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раздела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«</w:t>
            </w:r>
            <w:hyperlink r:id="rId7">
              <w:r w:rsidRPr="0050414E">
                <w:rPr>
                  <w:sz w:val="28"/>
                  <w:szCs w:val="28"/>
                </w:rPr>
                <w:t>Планирование</w:t>
              </w:r>
              <w:r w:rsidRPr="0050414E">
                <w:rPr>
                  <w:spacing w:val="-8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и</w:t>
              </w:r>
              <w:r w:rsidRPr="0050414E">
                <w:rPr>
                  <w:spacing w:val="-9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обоснование</w:t>
              </w:r>
            </w:hyperlink>
            <w:r w:rsidRPr="0050414E">
              <w:rPr>
                <w:sz w:val="28"/>
                <w:szCs w:val="28"/>
              </w:rPr>
              <w:t xml:space="preserve"> </w:t>
            </w:r>
            <w:hyperlink r:id="rId8">
              <w:r w:rsidRPr="0050414E">
                <w:rPr>
                  <w:spacing w:val="-2"/>
                  <w:sz w:val="28"/>
                  <w:szCs w:val="28"/>
                </w:rPr>
                <w:t>закупок</w:t>
              </w:r>
            </w:hyperlink>
            <w:r w:rsidRPr="0050414E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 xml:space="preserve">до 10 февраля 2026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542E2" w:rsidRPr="0050414E" w:rsidTr="0050414E">
        <w:trPr>
          <w:trHeight w:val="551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Проведение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деловой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игры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с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применением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 xml:space="preserve">практических </w:t>
            </w:r>
            <w:r w:rsidRPr="0050414E">
              <w:rPr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до</w:t>
            </w:r>
            <w:r w:rsidRPr="0050414E">
              <w:rPr>
                <w:spacing w:val="-1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 xml:space="preserve">6 марта 2026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542E2" w:rsidRPr="0050414E" w:rsidTr="0050414E">
        <w:trPr>
          <w:trHeight w:val="631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Изучение</w:t>
            </w:r>
            <w:r w:rsidRPr="0050414E">
              <w:rPr>
                <w:spacing w:val="-1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4 раздела «</w:t>
            </w:r>
            <w:hyperlink r:id="rId9">
              <w:r w:rsidRPr="0050414E">
                <w:rPr>
                  <w:sz w:val="28"/>
                  <w:szCs w:val="28"/>
                </w:rPr>
                <w:t xml:space="preserve">Осуществление </w:t>
              </w:r>
              <w:r w:rsidRPr="0050414E">
                <w:rPr>
                  <w:spacing w:val="-2"/>
                  <w:sz w:val="28"/>
                  <w:szCs w:val="28"/>
                </w:rPr>
                <w:t>закупок</w:t>
              </w:r>
            </w:hyperlink>
            <w:r w:rsidRPr="0050414E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до</w:t>
            </w:r>
            <w:r w:rsidRPr="0050414E">
              <w:rPr>
                <w:spacing w:val="-1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 xml:space="preserve">10 марта 2026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542E2" w:rsidRPr="0050414E" w:rsidTr="0050414E">
        <w:trPr>
          <w:trHeight w:val="631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Проведение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деловой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игры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с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применением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 xml:space="preserve">практических </w:t>
            </w:r>
            <w:r w:rsidRPr="0050414E">
              <w:rPr>
                <w:spacing w:val="-2"/>
                <w:sz w:val="28"/>
                <w:szCs w:val="28"/>
              </w:rPr>
              <w:t>заданий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 xml:space="preserve">до 10 апреля 2026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542E2" w:rsidRPr="0050414E" w:rsidTr="0050414E">
        <w:trPr>
          <w:trHeight w:val="711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 xml:space="preserve">Изучение 5 раздела </w:t>
            </w:r>
            <w:r w:rsidRPr="0050414E">
              <w:rPr>
                <w:spacing w:val="-2"/>
                <w:sz w:val="28"/>
                <w:szCs w:val="28"/>
              </w:rPr>
              <w:t>«</w:t>
            </w:r>
            <w:hyperlink r:id="rId10">
              <w:r w:rsidRPr="0050414E">
                <w:rPr>
                  <w:spacing w:val="-2"/>
                  <w:sz w:val="28"/>
                  <w:szCs w:val="28"/>
                </w:rPr>
                <w:t>Контракты</w:t>
              </w:r>
            </w:hyperlink>
            <w:r w:rsidRPr="0050414E">
              <w:rPr>
                <w:spacing w:val="-2"/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 xml:space="preserve">до 10 апреля 2026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542E2" w:rsidRPr="0050414E" w:rsidTr="0050414E">
        <w:trPr>
          <w:trHeight w:val="907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Изучение 6 раздела «</w:t>
            </w:r>
            <w:hyperlink r:id="rId11">
              <w:r w:rsidRPr="0050414E">
                <w:rPr>
                  <w:sz w:val="28"/>
                  <w:szCs w:val="28"/>
                </w:rPr>
                <w:t>Мониторинг, аудит и контроль в</w:t>
              </w:r>
            </w:hyperlink>
            <w:r w:rsidRPr="0050414E">
              <w:rPr>
                <w:sz w:val="28"/>
                <w:szCs w:val="28"/>
              </w:rPr>
              <w:t xml:space="preserve"> </w:t>
            </w:r>
            <w:hyperlink r:id="rId12">
              <w:r w:rsidRPr="0050414E">
                <w:rPr>
                  <w:sz w:val="28"/>
                  <w:szCs w:val="28"/>
                </w:rPr>
                <w:t>сфере</w:t>
              </w:r>
              <w:r w:rsidRPr="0050414E">
                <w:rPr>
                  <w:spacing w:val="-7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закупок.</w:t>
              </w:r>
              <w:r w:rsidRPr="0050414E">
                <w:rPr>
                  <w:spacing w:val="-7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Общественный</w:t>
              </w:r>
              <w:r w:rsidRPr="0050414E">
                <w:rPr>
                  <w:spacing w:val="-8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контроль</w:t>
              </w:r>
              <w:r w:rsidRPr="0050414E">
                <w:rPr>
                  <w:spacing w:val="-8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и</w:t>
              </w:r>
              <w:r w:rsidRPr="0050414E">
                <w:rPr>
                  <w:spacing w:val="-8"/>
                  <w:sz w:val="28"/>
                  <w:szCs w:val="28"/>
                </w:rPr>
                <w:t xml:space="preserve"> </w:t>
              </w:r>
              <w:r w:rsidRPr="0050414E">
                <w:rPr>
                  <w:sz w:val="28"/>
                  <w:szCs w:val="28"/>
                </w:rPr>
                <w:t>общественное</w:t>
              </w:r>
            </w:hyperlink>
            <w:r w:rsidRPr="0050414E">
              <w:rPr>
                <w:sz w:val="28"/>
                <w:szCs w:val="28"/>
              </w:rPr>
              <w:t xml:space="preserve"> </w:t>
            </w:r>
            <w:hyperlink r:id="rId13">
              <w:r w:rsidRPr="0050414E">
                <w:rPr>
                  <w:sz w:val="28"/>
                  <w:szCs w:val="28"/>
                </w:rPr>
                <w:t>обсуждение закупок</w:t>
              </w:r>
            </w:hyperlink>
            <w:r w:rsidRPr="0050414E">
              <w:rPr>
                <w:sz w:val="28"/>
                <w:szCs w:val="28"/>
              </w:rPr>
              <w:t>»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до</w:t>
            </w:r>
            <w:r w:rsidRPr="0050414E">
              <w:rPr>
                <w:spacing w:val="-1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 xml:space="preserve">1 мая 2026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542E2" w:rsidRPr="0050414E" w:rsidTr="0050414E">
        <w:trPr>
          <w:trHeight w:val="631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Проведение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деловой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игры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с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применением</w:t>
            </w:r>
            <w:r w:rsidRPr="0050414E">
              <w:rPr>
                <w:spacing w:val="-8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практических заданий (практический пошаговый алгоритм закупки)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до</w:t>
            </w:r>
            <w:r w:rsidRPr="0050414E">
              <w:rPr>
                <w:spacing w:val="-1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 xml:space="preserve">15 мая 2026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542E2" w:rsidRPr="0050414E" w:rsidTr="0050414E">
        <w:trPr>
          <w:trHeight w:val="711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Прохождение</w:t>
            </w:r>
            <w:r w:rsidRPr="0050414E">
              <w:rPr>
                <w:spacing w:val="-4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итогового</w:t>
            </w:r>
            <w:r w:rsidRPr="0050414E">
              <w:rPr>
                <w:spacing w:val="-3"/>
                <w:sz w:val="28"/>
                <w:szCs w:val="28"/>
              </w:rPr>
              <w:t xml:space="preserve"> </w:t>
            </w:r>
            <w:r w:rsidRPr="0050414E">
              <w:rPr>
                <w:spacing w:val="-2"/>
                <w:sz w:val="28"/>
                <w:szCs w:val="28"/>
              </w:rPr>
              <w:t>тестирования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до</w:t>
            </w:r>
            <w:r w:rsidRPr="0050414E">
              <w:rPr>
                <w:spacing w:val="-1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 xml:space="preserve">15 мая 2026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542E2" w:rsidRPr="0050414E" w:rsidTr="0050414E">
        <w:trPr>
          <w:trHeight w:val="1103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Обработка</w:t>
            </w:r>
            <w:r w:rsidRPr="0050414E">
              <w:rPr>
                <w:spacing w:val="-10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результатов</w:t>
            </w:r>
            <w:r w:rsidRPr="0050414E">
              <w:rPr>
                <w:spacing w:val="-11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тестирования</w:t>
            </w:r>
            <w:r w:rsidRPr="0050414E">
              <w:rPr>
                <w:spacing w:val="-11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по</w:t>
            </w:r>
            <w:r w:rsidRPr="0050414E">
              <w:rPr>
                <w:spacing w:val="-10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итогам дистанционного обучения.</w:t>
            </w:r>
          </w:p>
          <w:p w:rsidR="00C542E2" w:rsidRPr="0050414E" w:rsidRDefault="00E23733">
            <w:pPr>
              <w:pStyle w:val="TableParagraph"/>
              <w:spacing w:line="270" w:lineRule="atLeast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Уведомление</w:t>
            </w:r>
            <w:r w:rsidRPr="0050414E">
              <w:rPr>
                <w:spacing w:val="-10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участников</w:t>
            </w:r>
            <w:r w:rsidRPr="0050414E">
              <w:rPr>
                <w:spacing w:val="-10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проекта</w:t>
            </w:r>
            <w:r w:rsidRPr="0050414E">
              <w:rPr>
                <w:spacing w:val="-10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о</w:t>
            </w:r>
            <w:r w:rsidRPr="0050414E">
              <w:rPr>
                <w:spacing w:val="-10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 xml:space="preserve">дальнейших </w:t>
            </w:r>
            <w:r w:rsidRPr="0050414E">
              <w:rPr>
                <w:spacing w:val="-2"/>
                <w:sz w:val="28"/>
                <w:szCs w:val="28"/>
              </w:rPr>
              <w:t>мероприятиях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до</w:t>
            </w:r>
            <w:r w:rsidRPr="0050414E">
              <w:rPr>
                <w:spacing w:val="-1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 xml:space="preserve">20 мая 2026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  <w:tr w:rsidR="00C542E2" w:rsidRPr="0050414E" w:rsidTr="0050414E">
        <w:trPr>
          <w:trHeight w:val="631"/>
        </w:trPr>
        <w:tc>
          <w:tcPr>
            <w:tcW w:w="6129" w:type="dxa"/>
          </w:tcPr>
          <w:p w:rsidR="00C542E2" w:rsidRPr="0050414E" w:rsidRDefault="00E23733">
            <w:pPr>
              <w:pStyle w:val="TableParagraph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>Награждение</w:t>
            </w:r>
            <w:r w:rsidRPr="0050414E">
              <w:rPr>
                <w:spacing w:val="-6"/>
                <w:sz w:val="28"/>
                <w:szCs w:val="28"/>
              </w:rPr>
              <w:t xml:space="preserve"> </w:t>
            </w:r>
            <w:r w:rsidRPr="0050414E">
              <w:rPr>
                <w:sz w:val="28"/>
                <w:szCs w:val="28"/>
              </w:rPr>
              <w:t>победителей</w:t>
            </w:r>
            <w:r w:rsidRPr="0050414E">
              <w:rPr>
                <w:spacing w:val="-3"/>
                <w:sz w:val="28"/>
                <w:szCs w:val="28"/>
              </w:rPr>
              <w:t xml:space="preserve"> </w:t>
            </w:r>
            <w:r w:rsidRPr="0050414E">
              <w:rPr>
                <w:spacing w:val="-2"/>
                <w:sz w:val="28"/>
                <w:szCs w:val="28"/>
              </w:rPr>
              <w:t>проекта</w:t>
            </w:r>
          </w:p>
        </w:tc>
        <w:tc>
          <w:tcPr>
            <w:tcW w:w="3049" w:type="dxa"/>
          </w:tcPr>
          <w:p w:rsidR="00C542E2" w:rsidRPr="0050414E" w:rsidRDefault="00E23733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50414E">
              <w:rPr>
                <w:sz w:val="28"/>
                <w:szCs w:val="28"/>
              </w:rPr>
              <w:t xml:space="preserve">не позднее июня 2026 </w:t>
            </w:r>
            <w:r w:rsidRPr="0050414E">
              <w:rPr>
                <w:spacing w:val="-4"/>
                <w:sz w:val="28"/>
                <w:szCs w:val="28"/>
              </w:rPr>
              <w:t>года</w:t>
            </w:r>
          </w:p>
        </w:tc>
      </w:tr>
    </w:tbl>
    <w:p w:rsidR="00E23733" w:rsidRDefault="00E23733"/>
    <w:sectPr w:rsidR="00E23733">
      <w:type w:val="continuous"/>
      <w:pgSz w:w="11910" w:h="16840"/>
      <w:pgMar w:top="104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E2"/>
    <w:rsid w:val="0050414E"/>
    <w:rsid w:val="00C542E2"/>
    <w:rsid w:val="00C86477"/>
    <w:rsid w:val="00E2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BF02DC-238C-4F11-B048-3389953B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Title"/>
    <w:basedOn w:val="a"/>
    <w:next w:val="a"/>
    <w:link w:val="a6"/>
    <w:uiPriority w:val="10"/>
    <w:qFormat/>
    <w:rsid w:val="0050414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10"/>
    <w:rsid w:val="0050414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zakupok.ru/course/view.php?id=275&amp;section-4" TargetMode="External"/><Relationship Id="rId13" Type="http://schemas.openxmlformats.org/officeDocument/2006/relationships/hyperlink" Target="https://profizakupok.ru/course/view.php?id=275&amp;section-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ofizakupok.ru/course/view.php?id=275&amp;section-4" TargetMode="External"/><Relationship Id="rId12" Type="http://schemas.openxmlformats.org/officeDocument/2006/relationships/hyperlink" Target="https://profizakupok.ru/course/view.php?id=275&amp;section-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izakupok.ru/course/view.php?id=275&amp;section-3" TargetMode="External"/><Relationship Id="rId11" Type="http://schemas.openxmlformats.org/officeDocument/2006/relationships/hyperlink" Target="https://profizakupok.ru/course/view.php?id=275&amp;section-7" TargetMode="External"/><Relationship Id="rId5" Type="http://schemas.openxmlformats.org/officeDocument/2006/relationships/hyperlink" Target="https://profizakupok.ru/course/view.php?id=275&amp;section-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ofizakupok.ru/course/view.php?id=275&amp;section-6" TargetMode="External"/><Relationship Id="rId4" Type="http://schemas.openxmlformats.org/officeDocument/2006/relationships/hyperlink" Target="https://profizakupok.ru/course/view.php?id=275&amp;section-2" TargetMode="External"/><Relationship Id="rId9" Type="http://schemas.openxmlformats.org/officeDocument/2006/relationships/hyperlink" Target="https://profizakupok.ru/course/view.php?id=275&amp;section-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Быковская И.А.</dc:creator>
  <cp:lastModifiedBy>Быковская И.А.</cp:lastModifiedBy>
  <cp:revision>2</cp:revision>
  <dcterms:created xsi:type="dcterms:W3CDTF">2025-10-31T13:37:00Z</dcterms:created>
  <dcterms:modified xsi:type="dcterms:W3CDTF">2025-10-31T13:37:00Z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ConvertAPI</vt:lpwstr>
  </property>
  <property fmtid="{D5CDD505-2E9C-101B-9397-08002B2CF9AE}" pid="4" name="GIDL 0.KO.DFJ.35HJN.">
    <vt:lpwstr>0JDQmtCaX9CU0KDQmtCh\Kg==\0JDQmtCaX9CU0KDQmtChX9Cg0KPQml/QmNCe</vt:lpwstr>
  </property>
  <property fmtid="{D5CDD505-2E9C-101B-9397-08002B2CF9AE}" pid="5" name="LastSaved">
    <vt:filetime>2025-10-31T00:00:00Z</vt:filetime>
  </property>
  <property fmtid="{D5CDD505-2E9C-101B-9397-08002B2CF9AE}" pid="6" name="Producer">
    <vt:lpwstr>ConvertAPI</vt:lpwstr>
  </property>
  <property fmtid="{D5CDD505-2E9C-101B-9397-08002B2CF9AE}" pid="7" name="RegNumDateKegel">
    <vt:lpwstr>10</vt:lpwstr>
  </property>
  <property fmtid="{D5CDD505-2E9C-101B-9397-08002B2CF9AE}" pid="8" name="RegNumDateXYP">
    <vt:lpwstr>85,05:649,9822:1</vt:lpwstr>
  </property>
  <property fmtid="{D5CDD505-2E9C-101B-9397-08002B2CF9AE}" pid="9" name="SYSTEMID">
    <vt:lpwstr>ED37B08732E24DE38C3CF8DA7C8D7C15</vt:lpwstr>
  </property>
  <property fmtid="{D5CDD505-2E9C-101B-9397-08002B2CF9AE}" pid="10" name="SignXYP 0.KO.DFJ.35HJN.">
    <vt:lpwstr>219,75:543,8188:2</vt:lpwstr>
  </property>
</Properties>
</file>